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57"/>
        <w:gridCol w:w="5172"/>
        <w:gridCol w:w="3008"/>
        <w:gridCol w:w="1966"/>
        <w:gridCol w:w="1443"/>
        <w:gridCol w:w="31"/>
      </w:tblGrid>
      <w:tr w:rsidR="006F65C0" w:rsidTr="00DA7199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57" w:type="dxa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172" w:type="dxa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3008" w:type="dxa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6F65C0" w:rsidRPr="00820FCA" w:rsidRDefault="006F65C0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Álvaro González, Fco. José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Audiolocalización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con redes neuronales pulsantes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Peña, Fernando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Aragón Bustillo, Alberto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desarrollo de un dispositivo modular para la recogida inteligente de residuos urbanos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Ruíz Villalobos, Patricia</w:t>
            </w:r>
          </w:p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Dorronsoro Díaz, Bernabé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Asencio Terriza, Teresa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aseo público para la calle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Balboa Ramos, Ángela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y optimización de los procesos de ensamblaje de un subconjunto estructural de una aeronave, debido a un aumento de la cadencia de entrega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646B4D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646B4D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Bazán Muñoz, Adrián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Pr="00614391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 w:rsidRPr="00614391">
              <w:rPr>
                <w:rFonts w:ascii="Garamond" w:hAnsi="Garamond" w:cs="Calibri"/>
                <w:sz w:val="20"/>
                <w:szCs w:val="20"/>
              </w:rPr>
              <w:t xml:space="preserve">Redes de agua inteligentes. </w:t>
            </w:r>
            <w:r>
              <w:rPr>
                <w:rFonts w:ascii="Garamond" w:hAnsi="Garamond" w:cs="Calibri"/>
                <w:sz w:val="20"/>
                <w:szCs w:val="20"/>
              </w:rPr>
              <w:t>Un sistema de gestión del gasto de agua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Ortiz Bellot, Guadalupe</w:t>
            </w:r>
          </w:p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Boubeta Puig, Juan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Begines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Romero, Claudia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Registro automático del tiempo de vuelo del piloto y de la aeronave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Gálvez, Ignacio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8635CA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Bellido Cabillas, Gustavo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La coordinación previa al comienzo de obra y su aplicación práctica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CF6255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Blanco García, Rafael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del uso de sistemas de propulsión híbridos en el diseño conceptual de aeronaves comerciales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Camarena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Clavijo, Nicolás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cálculo de las instalaciones en una industria cárnica destinada al despiece y fabricación de chacinas y embutidos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Cerezo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Narváez,Alberto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367F2C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Cañas Delgado, José Manuel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estructural y diseño de una grúa móvil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Velázquez Leris, Sonia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Chaparro Rosa, Pedro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Calificación industrial de procesos de producción aeronáutica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Rosa Silva, Sergio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Pr="00614391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desarrollo de una embarcación teledirigida mediante tecnologías aditivas de fabricación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Nieto,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Osma Vargas-Machuca, Alejandro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supermercado “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Morrison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”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Romero, Mª de los Santos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Industrialización y estandarización del proceso de fabricación de una aeroestructura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A929BE" w:rsidTr="00153A36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Gallego Hernández, Iván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Modelos objetivos de señales EMG con fines médicos. Adquisición, análisis y comparación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Morillo, Daniel</w:t>
            </w:r>
          </w:p>
          <w:p w:rsidR="006F65C0" w:rsidRPr="00820FCA" w:rsidRDefault="006F65C0" w:rsidP="002B0362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Inz.Jacek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Dusza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6F65C0" w:rsidRPr="00C20752" w:rsidRDefault="006F65C0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C20752">
              <w:rPr>
                <w:rFonts w:ascii="Garamond" w:hAnsi="Garamond" w:cstheme="minorHAnsi"/>
                <w:sz w:val="20"/>
                <w:szCs w:val="20"/>
                <w:lang w:val="en-US"/>
              </w:rPr>
              <w:t>IA,E,A,RC</w:t>
            </w:r>
          </w:p>
          <w:p w:rsidR="006F65C0" w:rsidRPr="00C20752" w:rsidRDefault="006F65C0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C20752">
              <w:rPr>
                <w:rFonts w:ascii="Garamond" w:hAnsi="Garamond" w:cstheme="minorHAnsi"/>
                <w:sz w:val="20"/>
                <w:szCs w:val="20"/>
                <w:lang w:val="en-US"/>
              </w:rPr>
              <w:t>Institute of Electronic Systems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C20752" w:rsidRDefault="006F65C0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</w:tr>
      <w:tr w:rsidR="006F65C0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Galvín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Coronil, Víctor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Configuración, implementación y mejora de un dispositivo emulador de circuitos y sistemas en tiempo real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Guerrero Rodríguez, José Mª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Cepero, Víctor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del proceso de automatización del sellado aerodinámico de los timones de una aeronave comercial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646B4D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646B4D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Gordillo, Manuel Jesús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Evaluación de riesgos en trabajos de reparación en el sector naval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Vicario Llerena, Fco.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Gil Bustillo, Daniel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web destinada a la gestión empresarial de eventos fotográficos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Martínez, Luis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Aplicación Android para la mejora de la labor docente empleando un sistema basado en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 Núñez, Néstor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Romero, Fco. Javier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Dispositivo para el control de la calidad del aire en un aparcamiento subterráneo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Jiménez Gómez, Fco. Gabriel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nave destinada a uso hortofrutícola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Lara Doña, Alejandro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controlador automático basado en el reconocimiento automático de la actividad física para un concentrador portátil de oxígeno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Morillo,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A3309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Lara Flores, Jesús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implementación de un hogar inteligente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 Núñez, Néstor</w:t>
            </w:r>
          </w:p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Crespo, Alfonso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Empresa Prácticas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Lovera Candela, Pablo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Evaluación de riesgos laborales en la EDAR (Estación depuradora de aguas residuales) Municipal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Bornos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Tur Cano, Ramón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Externo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Malia Pérez, Raúl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implantación de un huerto inteligente mediante sensores y tecnologías web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Cobo Martín,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María Moreno, Cristian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conceptual de una misión espacial al cometa 67P/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Churumov-Gerasimenko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Márquez Lozano, Emilio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desarrollo de estructura modular para cultivo del rosal a gran escala en invernaderos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Ramiro Aparicio, Darío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Morales Pecci, Pablo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fabricación de equipo de infusión de resina con adaptación de recipientes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Muñoz Díaz, Marina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sistema de gestión integrado de medio ambiente y de seguridad y salud en el trabajo en una empresa de mantenimiento industrial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Amaya, José Mª</w:t>
            </w:r>
          </w:p>
          <w:p w:rsidR="006F65C0" w:rsidRDefault="006F65C0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153A36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Muñoz Gómez, Blanca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Residencial Las Manzanas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Palau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Palacio, Enrique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Calibración del indicador PAPI de un aeropuerto mediante el uso de un UAV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Mariscal Rico,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Ramírez Zelaya, Javier Antonio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Diseño, implementación y mantenimiento de un sistema integrado para el monitoreo y alerta temprana ante fenómenos geológicos en Nicaragua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Peña, Alejandro</w:t>
            </w:r>
          </w:p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Peci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Sánchez, Luis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Matemáticas</w:t>
            </w:r>
          </w:p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Grupo investigación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Núñez, José Ignacio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Análisis de la precisión en el cálculo del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aximut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basado en dos receptores de bajo coste, del sistema GNSS Europeo “Galileo”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 Núñez, Néstor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Rubio Osorio, Sergio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Sensores inteligentes de luz ambiental y movimiento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 Núñez, Néstor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Alba, Fco. Javier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del centro de primer ciclo de educación infantil “La cigüeña”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Externo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Velázquez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Arauzo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Manuel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envase para productos de consumo en un entorno sin plásticos y creación de marca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Velázquez Nicolás, María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y diseño conceptual de una misión y vehículo destinado al turismo espacial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Pacheco Ramos, Guillermo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Verdugo Romero, José Javier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adecuación de una nave sin uso definido para un centro deportivo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Vilar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Barrios, José Miguel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JWShop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: aplicación web para gestión de comercio electrónico para pequeñas y medianas empresas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Sánchez,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Villadangos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Carnero, Cristina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 seguridad y salud para la instalación de energías renovables en una vivienda unifamiliar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Portela Núñez, José Mª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F65C0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6F65C0" w:rsidRDefault="006F65C0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Zacarías Reinado, Luis Miguel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6F65C0" w:rsidRDefault="006F65C0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Análisis dimensional 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metalográfico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probetas de conformado superplástico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Barrachina, Luis</w:t>
            </w:r>
          </w:p>
          <w:p w:rsidR="006F65C0" w:rsidRDefault="006F65C0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Amaya,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F65C0" w:rsidRDefault="006F65C0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CM,IM,QI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F65C0" w:rsidRPr="00820FCA" w:rsidRDefault="006F65C0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91125A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91125A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86" w:rsidRDefault="00CD4D86" w:rsidP="00850A76">
      <w:pPr>
        <w:spacing w:after="0" w:line="240" w:lineRule="auto"/>
      </w:pPr>
      <w:r>
        <w:separator/>
      </w:r>
    </w:p>
  </w:endnote>
  <w:endnote w:type="continuationSeparator" w:id="0">
    <w:p w:rsidR="00CD4D86" w:rsidRDefault="00CD4D86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BB7FD0">
      <w:fldChar w:fldCharType="begin"/>
    </w:r>
    <w:r w:rsidR="000B6968">
      <w:instrText>PAGE   \* MERGEFORMAT</w:instrText>
    </w:r>
    <w:r w:rsidR="00BB7FD0">
      <w:fldChar w:fldCharType="separate"/>
    </w:r>
    <w:r w:rsidR="008635CA">
      <w:rPr>
        <w:noProof/>
      </w:rPr>
      <w:t>1</w:t>
    </w:r>
    <w:r w:rsidR="00BB7FD0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86" w:rsidRDefault="00CD4D86" w:rsidP="00850A76">
      <w:pPr>
        <w:spacing w:after="0" w:line="240" w:lineRule="auto"/>
      </w:pPr>
      <w:r>
        <w:separator/>
      </w:r>
    </w:p>
  </w:footnote>
  <w:footnote w:type="continuationSeparator" w:id="0">
    <w:p w:rsidR="00CD4D86" w:rsidRDefault="00CD4D86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3A605D">
      <w:rPr>
        <w:b/>
      </w:rPr>
      <w:t xml:space="preserve">Abril </w:t>
    </w:r>
    <w:r w:rsidR="006276DB">
      <w:rPr>
        <w:b/>
      </w:rPr>
      <w:t>2019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0EA6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A1089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2B66"/>
    <w:rsid w:val="0010386A"/>
    <w:rsid w:val="001060C3"/>
    <w:rsid w:val="00110820"/>
    <w:rsid w:val="001116BD"/>
    <w:rsid w:val="00112771"/>
    <w:rsid w:val="0012306E"/>
    <w:rsid w:val="00123ECF"/>
    <w:rsid w:val="00125B80"/>
    <w:rsid w:val="001266EA"/>
    <w:rsid w:val="00131559"/>
    <w:rsid w:val="00136619"/>
    <w:rsid w:val="00136E87"/>
    <w:rsid w:val="00141453"/>
    <w:rsid w:val="00147131"/>
    <w:rsid w:val="00147E98"/>
    <w:rsid w:val="001534A6"/>
    <w:rsid w:val="00153A3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1F4EDB"/>
    <w:rsid w:val="00201E92"/>
    <w:rsid w:val="00213158"/>
    <w:rsid w:val="002149E7"/>
    <w:rsid w:val="00216340"/>
    <w:rsid w:val="00217EE6"/>
    <w:rsid w:val="00224851"/>
    <w:rsid w:val="00225402"/>
    <w:rsid w:val="00227228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35EE7"/>
    <w:rsid w:val="003404DD"/>
    <w:rsid w:val="00340551"/>
    <w:rsid w:val="00346C21"/>
    <w:rsid w:val="00352169"/>
    <w:rsid w:val="00356889"/>
    <w:rsid w:val="00357679"/>
    <w:rsid w:val="003643B8"/>
    <w:rsid w:val="003643C5"/>
    <w:rsid w:val="00364445"/>
    <w:rsid w:val="00366C35"/>
    <w:rsid w:val="00367F2C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369"/>
    <w:rsid w:val="003A3433"/>
    <w:rsid w:val="003A4C2A"/>
    <w:rsid w:val="003A5EA1"/>
    <w:rsid w:val="003A605D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D4AF7"/>
    <w:rsid w:val="003D5399"/>
    <w:rsid w:val="003E0E4F"/>
    <w:rsid w:val="003E41B7"/>
    <w:rsid w:val="003F0129"/>
    <w:rsid w:val="003F0D40"/>
    <w:rsid w:val="003F18F7"/>
    <w:rsid w:val="003F1D53"/>
    <w:rsid w:val="003F3343"/>
    <w:rsid w:val="00401759"/>
    <w:rsid w:val="0040204D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CAA"/>
    <w:rsid w:val="00454273"/>
    <w:rsid w:val="00455608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911E6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646E"/>
    <w:rsid w:val="004B7C51"/>
    <w:rsid w:val="004C1267"/>
    <w:rsid w:val="004D3C1E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40371"/>
    <w:rsid w:val="00541A3F"/>
    <w:rsid w:val="00541D8D"/>
    <w:rsid w:val="00542560"/>
    <w:rsid w:val="00545479"/>
    <w:rsid w:val="0054697B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1C1B"/>
    <w:rsid w:val="0060389A"/>
    <w:rsid w:val="00607162"/>
    <w:rsid w:val="00612ADE"/>
    <w:rsid w:val="00614391"/>
    <w:rsid w:val="00614D8B"/>
    <w:rsid w:val="0061528E"/>
    <w:rsid w:val="00616600"/>
    <w:rsid w:val="0061761C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7CE6"/>
    <w:rsid w:val="006E1666"/>
    <w:rsid w:val="006E1796"/>
    <w:rsid w:val="006E7280"/>
    <w:rsid w:val="006F65C0"/>
    <w:rsid w:val="006F6714"/>
    <w:rsid w:val="00703E01"/>
    <w:rsid w:val="007067E8"/>
    <w:rsid w:val="00706B42"/>
    <w:rsid w:val="00714B8A"/>
    <w:rsid w:val="00721170"/>
    <w:rsid w:val="0072148C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7F50B4"/>
    <w:rsid w:val="00801C9D"/>
    <w:rsid w:val="00805622"/>
    <w:rsid w:val="008072BF"/>
    <w:rsid w:val="008079B1"/>
    <w:rsid w:val="008114CF"/>
    <w:rsid w:val="0081157E"/>
    <w:rsid w:val="00811915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437A"/>
    <w:rsid w:val="0084799B"/>
    <w:rsid w:val="00850A76"/>
    <w:rsid w:val="00851222"/>
    <w:rsid w:val="008553E2"/>
    <w:rsid w:val="008562A8"/>
    <w:rsid w:val="00861C7F"/>
    <w:rsid w:val="00862513"/>
    <w:rsid w:val="008635CA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87F16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4BEE"/>
    <w:rsid w:val="008F61AD"/>
    <w:rsid w:val="008F77C8"/>
    <w:rsid w:val="00900490"/>
    <w:rsid w:val="00902967"/>
    <w:rsid w:val="00902AAA"/>
    <w:rsid w:val="00902AB9"/>
    <w:rsid w:val="0090425C"/>
    <w:rsid w:val="00906966"/>
    <w:rsid w:val="00906D70"/>
    <w:rsid w:val="0091125A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616A7"/>
    <w:rsid w:val="00971050"/>
    <w:rsid w:val="00971908"/>
    <w:rsid w:val="009729A0"/>
    <w:rsid w:val="00974803"/>
    <w:rsid w:val="009757EF"/>
    <w:rsid w:val="00975E85"/>
    <w:rsid w:val="00982F27"/>
    <w:rsid w:val="009854EA"/>
    <w:rsid w:val="00985774"/>
    <w:rsid w:val="00986F9A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40AA"/>
    <w:rsid w:val="009E560E"/>
    <w:rsid w:val="009F226D"/>
    <w:rsid w:val="009F4674"/>
    <w:rsid w:val="009F6765"/>
    <w:rsid w:val="00A00038"/>
    <w:rsid w:val="00A01A78"/>
    <w:rsid w:val="00A04D29"/>
    <w:rsid w:val="00A0510C"/>
    <w:rsid w:val="00A066EE"/>
    <w:rsid w:val="00A0746F"/>
    <w:rsid w:val="00A1683A"/>
    <w:rsid w:val="00A16ABC"/>
    <w:rsid w:val="00A2224C"/>
    <w:rsid w:val="00A2342B"/>
    <w:rsid w:val="00A254AA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3A92"/>
    <w:rsid w:val="00A67FB9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29BE"/>
    <w:rsid w:val="00A93B8A"/>
    <w:rsid w:val="00A94615"/>
    <w:rsid w:val="00A975EF"/>
    <w:rsid w:val="00AA1A5C"/>
    <w:rsid w:val="00AB0582"/>
    <w:rsid w:val="00AB06A7"/>
    <w:rsid w:val="00AB296E"/>
    <w:rsid w:val="00AB3BD2"/>
    <w:rsid w:val="00AB5D14"/>
    <w:rsid w:val="00AB6EC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16EE2"/>
    <w:rsid w:val="00B22C38"/>
    <w:rsid w:val="00B235C1"/>
    <w:rsid w:val="00B305FD"/>
    <w:rsid w:val="00B32EA3"/>
    <w:rsid w:val="00B357E1"/>
    <w:rsid w:val="00B3762F"/>
    <w:rsid w:val="00B40A65"/>
    <w:rsid w:val="00B40AF7"/>
    <w:rsid w:val="00B43EC0"/>
    <w:rsid w:val="00B440F8"/>
    <w:rsid w:val="00B451EB"/>
    <w:rsid w:val="00B458FF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B7FD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436"/>
    <w:rsid w:val="00C54531"/>
    <w:rsid w:val="00C56206"/>
    <w:rsid w:val="00C570B5"/>
    <w:rsid w:val="00C57CCE"/>
    <w:rsid w:val="00C62C48"/>
    <w:rsid w:val="00C67C8E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4D86"/>
    <w:rsid w:val="00CD51DE"/>
    <w:rsid w:val="00CE15FA"/>
    <w:rsid w:val="00CE528A"/>
    <w:rsid w:val="00CE5617"/>
    <w:rsid w:val="00CF16E0"/>
    <w:rsid w:val="00CF2416"/>
    <w:rsid w:val="00CF29A0"/>
    <w:rsid w:val="00CF39C7"/>
    <w:rsid w:val="00CF3EA6"/>
    <w:rsid w:val="00CF604A"/>
    <w:rsid w:val="00CF6255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90"/>
    <w:rsid w:val="00DE4EE7"/>
    <w:rsid w:val="00DE5C31"/>
    <w:rsid w:val="00DE610F"/>
    <w:rsid w:val="00DF2044"/>
    <w:rsid w:val="00DF37B0"/>
    <w:rsid w:val="00DF609F"/>
    <w:rsid w:val="00DF6E4C"/>
    <w:rsid w:val="00E008B3"/>
    <w:rsid w:val="00E01926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34C7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A6AC9"/>
    <w:rsid w:val="00EB47E3"/>
    <w:rsid w:val="00EB4D9C"/>
    <w:rsid w:val="00EB6029"/>
    <w:rsid w:val="00EB711E"/>
    <w:rsid w:val="00EC26E9"/>
    <w:rsid w:val="00EC5A49"/>
    <w:rsid w:val="00EC69D0"/>
    <w:rsid w:val="00EC6ECA"/>
    <w:rsid w:val="00EC6F76"/>
    <w:rsid w:val="00EC6F9D"/>
    <w:rsid w:val="00EC7FB7"/>
    <w:rsid w:val="00ED0EEF"/>
    <w:rsid w:val="00ED3AF3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7325D"/>
    <w:rsid w:val="00F75D78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40F"/>
    <w:rsid w:val="00FB6CD7"/>
    <w:rsid w:val="00FC05BC"/>
    <w:rsid w:val="00FC107B"/>
    <w:rsid w:val="00FC7255"/>
    <w:rsid w:val="00FC774F"/>
    <w:rsid w:val="00FD4EFF"/>
    <w:rsid w:val="00FD706C"/>
    <w:rsid w:val="00FD7780"/>
    <w:rsid w:val="00FE0F51"/>
    <w:rsid w:val="00FE279B"/>
    <w:rsid w:val="00FE27E9"/>
    <w:rsid w:val="00FE2B27"/>
    <w:rsid w:val="00FE3CAA"/>
    <w:rsid w:val="00FE7781"/>
    <w:rsid w:val="00FE7CA4"/>
    <w:rsid w:val="00FF267B"/>
    <w:rsid w:val="00FF433C"/>
    <w:rsid w:val="00FF52D8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1C8573E-E610-4C53-950B-40EA061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2019-04-26T07:32:00Z</dcterms:created>
  <dcterms:modified xsi:type="dcterms:W3CDTF">2019-04-26T07:32:00Z</dcterms:modified>
</cp:coreProperties>
</file>